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4DA9" w14:textId="77777777" w:rsidR="00BB63D0" w:rsidRPr="00EC1C83" w:rsidRDefault="001B0873" w:rsidP="00117E39">
      <w:pPr>
        <w:jc w:val="center"/>
        <w:rPr>
          <w:rFonts w:ascii="Arial" w:hAnsi="Arial" w:cs="Arial"/>
          <w:b/>
          <w:sz w:val="32"/>
        </w:rPr>
      </w:pPr>
      <w:r w:rsidRPr="00EC1C83">
        <w:rPr>
          <w:rFonts w:ascii="Arial" w:hAnsi="Arial" w:cs="Arial"/>
          <w:b/>
          <w:sz w:val="32"/>
        </w:rPr>
        <w:t>T</w:t>
      </w:r>
      <w:r>
        <w:rPr>
          <w:rFonts w:ascii="Arial" w:hAnsi="Arial" w:cs="Arial"/>
          <w:b/>
          <w:sz w:val="32"/>
        </w:rPr>
        <w:t>EMPLATE</w:t>
      </w:r>
    </w:p>
    <w:p w14:paraId="5F804DAA" w14:textId="6BB4B09F" w:rsidR="00BB63D0" w:rsidRPr="00EC1C83" w:rsidRDefault="001B0873" w:rsidP="00EC1C83">
      <w:pPr>
        <w:spacing w:before="240"/>
        <w:jc w:val="center"/>
        <w:rPr>
          <w:rFonts w:ascii="Arial" w:hAnsi="Arial" w:cs="Arial"/>
          <w:b/>
          <w:sz w:val="32"/>
        </w:rPr>
      </w:pPr>
      <w:r w:rsidRPr="00EC1C83">
        <w:rPr>
          <w:rFonts w:ascii="Arial" w:hAnsi="Arial" w:cs="Arial"/>
          <w:b/>
          <w:sz w:val="32"/>
        </w:rPr>
        <w:t>American College of Employee Benefits Counsel</w:t>
      </w:r>
    </w:p>
    <w:p w14:paraId="5F804DAB" w14:textId="0FA0143C" w:rsidR="00BB63D0" w:rsidRPr="00EC1C83" w:rsidRDefault="001B0873" w:rsidP="00EC1C83">
      <w:pPr>
        <w:spacing w:before="240"/>
        <w:jc w:val="center"/>
        <w:rPr>
          <w:rFonts w:ascii="Arial" w:hAnsi="Arial" w:cs="Arial"/>
          <w:b/>
          <w:sz w:val="32"/>
        </w:rPr>
      </w:pPr>
      <w:r w:rsidRPr="00EC1C83">
        <w:rPr>
          <w:rFonts w:ascii="Arial" w:hAnsi="Arial" w:cs="Arial"/>
          <w:b/>
          <w:sz w:val="32"/>
        </w:rPr>
        <w:t>202</w:t>
      </w:r>
      <w:r w:rsidR="00593DD2">
        <w:rPr>
          <w:rFonts w:ascii="Arial" w:hAnsi="Arial" w:cs="Arial"/>
          <w:b/>
          <w:sz w:val="32"/>
        </w:rPr>
        <w:t>5</w:t>
      </w:r>
      <w:r w:rsidRPr="00EC1C83">
        <w:rPr>
          <w:rFonts w:ascii="Arial" w:hAnsi="Arial" w:cs="Arial"/>
          <w:b/>
          <w:sz w:val="32"/>
        </w:rPr>
        <w:t xml:space="preserve"> Simplification </w:t>
      </w:r>
      <w:r>
        <w:rPr>
          <w:rFonts w:ascii="Arial" w:hAnsi="Arial" w:cs="Arial"/>
          <w:b/>
          <w:sz w:val="32"/>
        </w:rPr>
        <w:t xml:space="preserve">Award </w:t>
      </w:r>
      <w:r w:rsidRPr="00EC1C83">
        <w:rPr>
          <w:rFonts w:ascii="Arial" w:hAnsi="Arial" w:cs="Arial"/>
          <w:b/>
          <w:sz w:val="32"/>
        </w:rPr>
        <w:t>Competition</w:t>
      </w:r>
    </w:p>
    <w:p w14:paraId="5F804DAC" w14:textId="77777777" w:rsidR="00BB63D0" w:rsidRPr="00EC1C83" w:rsidRDefault="00BB63D0" w:rsidP="00117E39">
      <w:pPr>
        <w:jc w:val="center"/>
        <w:rPr>
          <w:rFonts w:ascii="Arial" w:hAnsi="Arial" w:cs="Arial"/>
          <w:b/>
          <w:sz w:val="32"/>
        </w:rPr>
      </w:pPr>
    </w:p>
    <w:p w14:paraId="5F804DAD" w14:textId="77777777" w:rsidR="00BB63D0" w:rsidRDefault="00BB63D0">
      <w:pPr>
        <w:rPr>
          <w:rFonts w:ascii="Arial" w:hAnsi="Arial" w:cs="Arial"/>
          <w:b/>
          <w:i/>
        </w:rPr>
      </w:pPr>
    </w:p>
    <w:p w14:paraId="5F804DAE" w14:textId="77777777" w:rsidR="00BB63D0" w:rsidRPr="00C226CC" w:rsidRDefault="001B0873">
      <w:pPr>
        <w:rPr>
          <w:rFonts w:ascii="Arial" w:hAnsi="Arial" w:cs="Arial"/>
          <w:i/>
        </w:rPr>
      </w:pPr>
      <w:r w:rsidRPr="00C226CC">
        <w:rPr>
          <w:rFonts w:ascii="Arial" w:hAnsi="Arial" w:cs="Arial"/>
          <w:i/>
        </w:rPr>
        <w:t xml:space="preserve">The following template is the preferred method of submitting a simplification proposal to the College’s simplification competition.   [In lieu of this template, a submission may follow a different format that satisfies the format requirements provided in the Simplification Award Rules.  However, the judges recommend the use of this form, which ensures that the submission considers all the relevant criteria against which the proposal will be measured.]  </w:t>
      </w:r>
    </w:p>
    <w:p w14:paraId="5F804DAF" w14:textId="77777777" w:rsidR="00BB63D0" w:rsidRPr="00C226CC" w:rsidRDefault="00BB63D0">
      <w:pPr>
        <w:rPr>
          <w:rFonts w:ascii="Arial" w:hAnsi="Arial" w:cs="Arial"/>
          <w:i/>
        </w:rPr>
      </w:pPr>
    </w:p>
    <w:p w14:paraId="5F804DB0" w14:textId="77777777" w:rsidR="00BB63D0" w:rsidRPr="00C226CC" w:rsidRDefault="001B0873">
      <w:pPr>
        <w:rPr>
          <w:rFonts w:ascii="Arial" w:hAnsi="Arial" w:cs="Arial"/>
          <w:i/>
        </w:rPr>
      </w:pPr>
      <w:r w:rsidRPr="00C226CC">
        <w:rPr>
          <w:rFonts w:ascii="Arial" w:hAnsi="Arial" w:cs="Arial"/>
          <w:i/>
        </w:rPr>
        <w:t>In any event, we encourage submissions that do not exceed 15 pages in length (not counting citations, in footnotes or endnotes, or the detailed description of statutory or regulatory changes).</w:t>
      </w:r>
    </w:p>
    <w:p w14:paraId="5F804DB1" w14:textId="77777777" w:rsidR="00BB63D0" w:rsidRDefault="00BB63D0" w:rsidP="00E37976">
      <w:pPr>
        <w:shd w:val="clear" w:color="auto" w:fill="FFFFFF"/>
        <w:spacing w:before="100" w:beforeAutospacing="1" w:after="100" w:afterAutospacing="1"/>
        <w:rPr>
          <w:rFonts w:ascii="Arial" w:hAnsi="Arial" w:cs="Arial"/>
          <w:b/>
          <w:i/>
        </w:rPr>
      </w:pPr>
    </w:p>
    <w:p w14:paraId="5F804DB2" w14:textId="77777777" w:rsidR="00BB63D0" w:rsidRPr="00E00FCB" w:rsidRDefault="001B0873" w:rsidP="00E37976">
      <w:pPr>
        <w:shd w:val="clear" w:color="auto" w:fill="FFFFFF"/>
        <w:spacing w:before="100" w:beforeAutospacing="1" w:after="100" w:afterAutospacing="1"/>
        <w:rPr>
          <w:rFonts w:ascii="Arial" w:eastAsia="Times New Roman" w:hAnsi="Arial" w:cs="Arial"/>
          <w:b/>
          <w:i/>
          <w:color w:val="000000"/>
        </w:rPr>
      </w:pPr>
      <w:r w:rsidRPr="00E00FCB">
        <w:rPr>
          <w:rFonts w:ascii="Arial" w:hAnsi="Arial" w:cs="Arial"/>
          <w:b/>
          <w:i/>
        </w:rPr>
        <w:t xml:space="preserve">[NOTE: Do not include any </w:t>
      </w:r>
      <w:r w:rsidRPr="006500DB">
        <w:rPr>
          <w:rFonts w:ascii="Arial" w:eastAsia="Times New Roman" w:hAnsi="Arial" w:cs="Arial"/>
          <w:b/>
          <w:i/>
          <w:color w:val="000000" w:themeColor="text1"/>
        </w:rPr>
        <w:t>information identifying the author or the author’s professional affiliation in the text, the footnotes, or the filename. That information, an email address, mailing address, and telephone number should be provided in the cover email message.]</w:t>
      </w:r>
    </w:p>
    <w:p w14:paraId="5F804DB3" w14:textId="77777777" w:rsidR="00BB63D0" w:rsidRDefault="001B0873">
      <w:pPr>
        <w:rPr>
          <w:rFonts w:ascii="Arial" w:hAnsi="Arial" w:cs="Arial"/>
          <w:b/>
          <w:sz w:val="28"/>
        </w:rPr>
      </w:pPr>
      <w:r>
        <w:rPr>
          <w:rFonts w:ascii="Arial" w:hAnsi="Arial" w:cs="Arial"/>
          <w:b/>
          <w:sz w:val="28"/>
        </w:rPr>
        <w:br w:type="page"/>
      </w:r>
    </w:p>
    <w:p w14:paraId="5F804DB4" w14:textId="77777777" w:rsidR="00BB63D0" w:rsidRPr="00EC1C83" w:rsidRDefault="001B0873">
      <w:pPr>
        <w:rPr>
          <w:rFonts w:ascii="Arial" w:hAnsi="Arial" w:cs="Arial"/>
          <w:b/>
          <w:sz w:val="28"/>
        </w:rPr>
      </w:pPr>
      <w:r w:rsidRPr="00EC1C83">
        <w:rPr>
          <w:rFonts w:ascii="Arial" w:hAnsi="Arial" w:cs="Arial"/>
          <w:b/>
          <w:sz w:val="28"/>
        </w:rPr>
        <w:lastRenderedPageBreak/>
        <w:t>Title of Proposal</w:t>
      </w:r>
    </w:p>
    <w:p w14:paraId="5F804DB5" w14:textId="77777777" w:rsidR="00BB63D0" w:rsidRPr="00E75A9A" w:rsidRDefault="00BB63D0">
      <w:pPr>
        <w:rPr>
          <w:rFonts w:ascii="Arial" w:hAnsi="Arial" w:cs="Arial"/>
        </w:rPr>
      </w:pPr>
    </w:p>
    <w:p w14:paraId="5F804DB6" w14:textId="77777777" w:rsidR="00BB63D0" w:rsidRPr="00E75A9A" w:rsidRDefault="00BB63D0">
      <w:pPr>
        <w:rPr>
          <w:rFonts w:ascii="Arial" w:hAnsi="Arial" w:cs="Arial"/>
          <w:b/>
        </w:rPr>
      </w:pPr>
    </w:p>
    <w:p w14:paraId="5F804DB7" w14:textId="77777777" w:rsidR="00BB63D0" w:rsidRDefault="001B0873">
      <w:pPr>
        <w:rPr>
          <w:rFonts w:ascii="Arial" w:hAnsi="Arial" w:cs="Arial"/>
          <w:b/>
        </w:rPr>
      </w:pPr>
      <w:r w:rsidRPr="00EC1C83">
        <w:rPr>
          <w:rFonts w:ascii="Arial" w:hAnsi="Arial" w:cs="Arial"/>
          <w:b/>
          <w:sz w:val="28"/>
        </w:rPr>
        <w:t>Summary of the Proposal</w:t>
      </w:r>
    </w:p>
    <w:p w14:paraId="5F804DB8" w14:textId="77777777" w:rsidR="00BB63D0" w:rsidRPr="00EC1C83" w:rsidRDefault="001B0873" w:rsidP="00EC1C83">
      <w:pPr>
        <w:tabs>
          <w:tab w:val="left" w:pos="360"/>
        </w:tabs>
        <w:ind w:left="360"/>
        <w:rPr>
          <w:rFonts w:ascii="Arial" w:hAnsi="Arial" w:cs="Arial"/>
          <w:i/>
        </w:rPr>
      </w:pPr>
      <w:r w:rsidRPr="00EC1C83">
        <w:rPr>
          <w:rFonts w:ascii="Arial" w:hAnsi="Arial" w:cs="Arial"/>
          <w:i/>
        </w:rPr>
        <w:t>(This abstract should include a summary of simplification implications)</w:t>
      </w:r>
    </w:p>
    <w:p w14:paraId="5F804DB9" w14:textId="77777777" w:rsidR="00BB63D0" w:rsidRPr="00E75A9A" w:rsidRDefault="00BB63D0">
      <w:pPr>
        <w:rPr>
          <w:rFonts w:ascii="Arial" w:hAnsi="Arial" w:cs="Arial"/>
        </w:rPr>
      </w:pPr>
    </w:p>
    <w:p w14:paraId="5F804DBA" w14:textId="77777777" w:rsidR="00BB63D0" w:rsidRPr="00E75A9A" w:rsidRDefault="00BB63D0">
      <w:pPr>
        <w:rPr>
          <w:rFonts w:ascii="Arial" w:hAnsi="Arial" w:cs="Arial"/>
        </w:rPr>
      </w:pPr>
    </w:p>
    <w:p w14:paraId="5F804DBB" w14:textId="77777777" w:rsidR="00BB63D0" w:rsidRDefault="001B0873">
      <w:pPr>
        <w:rPr>
          <w:rFonts w:ascii="Arial" w:hAnsi="Arial" w:cs="Arial"/>
          <w:sz w:val="28"/>
        </w:rPr>
      </w:pPr>
      <w:r w:rsidRPr="00EC1C83">
        <w:rPr>
          <w:rFonts w:ascii="Arial" w:hAnsi="Arial" w:cs="Arial"/>
          <w:b/>
          <w:sz w:val="28"/>
        </w:rPr>
        <w:t>Detailed Description of Proposal</w:t>
      </w:r>
      <w:r>
        <w:rPr>
          <w:rFonts w:ascii="Arial" w:hAnsi="Arial" w:cs="Arial"/>
          <w:b/>
          <w:sz w:val="28"/>
        </w:rPr>
        <w:t xml:space="preserve"> </w:t>
      </w:r>
    </w:p>
    <w:p w14:paraId="5F804DBC" w14:textId="77777777" w:rsidR="00BB63D0" w:rsidRPr="00EC1C83" w:rsidRDefault="001B0873" w:rsidP="00EC1C83">
      <w:pPr>
        <w:ind w:left="360"/>
        <w:rPr>
          <w:rFonts w:ascii="Arial" w:hAnsi="Arial" w:cs="Arial"/>
          <w:i/>
        </w:rPr>
      </w:pPr>
      <w:r>
        <w:rPr>
          <w:rFonts w:ascii="Arial" w:hAnsi="Arial" w:cs="Arial"/>
          <w:i/>
        </w:rPr>
        <w:t>(</w:t>
      </w:r>
      <w:r w:rsidRPr="00EC1C83">
        <w:rPr>
          <w:rFonts w:ascii="Arial" w:hAnsi="Arial" w:cs="Arial"/>
          <w:i/>
        </w:rPr>
        <w:t>Presented in “Blue Book” format as below</w:t>
      </w:r>
      <w:r>
        <w:rPr>
          <w:rFonts w:ascii="Arial" w:hAnsi="Arial" w:cs="Arial"/>
          <w:i/>
        </w:rPr>
        <w:t>)</w:t>
      </w:r>
    </w:p>
    <w:p w14:paraId="5F804DBD" w14:textId="77777777" w:rsidR="00BB63D0" w:rsidRPr="00E75A9A" w:rsidRDefault="00BB63D0">
      <w:pPr>
        <w:rPr>
          <w:rFonts w:ascii="Arial" w:hAnsi="Arial" w:cs="Arial"/>
        </w:rPr>
      </w:pPr>
    </w:p>
    <w:p w14:paraId="5F804DBE" w14:textId="77777777" w:rsidR="00BB63D0" w:rsidRPr="00EC1C83" w:rsidRDefault="001B0873" w:rsidP="001757C3">
      <w:pPr>
        <w:pStyle w:val="ListParagraph"/>
        <w:numPr>
          <w:ilvl w:val="0"/>
          <w:numId w:val="1"/>
        </w:numPr>
        <w:rPr>
          <w:rFonts w:ascii="Arial" w:hAnsi="Arial" w:cs="Arial"/>
          <w:sz w:val="28"/>
        </w:rPr>
      </w:pPr>
      <w:r w:rsidRPr="00EC1C83">
        <w:rPr>
          <w:rFonts w:ascii="Arial" w:hAnsi="Arial" w:cs="Arial"/>
          <w:b/>
          <w:sz w:val="28"/>
        </w:rPr>
        <w:t>Description of Current Law</w:t>
      </w:r>
    </w:p>
    <w:p w14:paraId="5F804DBF" w14:textId="77777777" w:rsidR="00BB63D0" w:rsidRPr="00E75A9A" w:rsidRDefault="001B0873" w:rsidP="001757C3">
      <w:pPr>
        <w:pStyle w:val="ListParagraph"/>
        <w:ind w:left="1080"/>
        <w:rPr>
          <w:rFonts w:ascii="Arial" w:hAnsi="Arial" w:cs="Arial"/>
        </w:rPr>
      </w:pPr>
      <w:r w:rsidRPr="00E75A9A">
        <w:rPr>
          <w:rFonts w:ascii="Arial" w:hAnsi="Arial" w:cs="Arial"/>
          <w:b/>
        </w:rPr>
        <w:t xml:space="preserve"> </w:t>
      </w:r>
    </w:p>
    <w:p w14:paraId="5F804DC0" w14:textId="77777777" w:rsidR="00BB63D0" w:rsidRPr="00EC1C83" w:rsidRDefault="001B0873" w:rsidP="001757C3">
      <w:pPr>
        <w:pStyle w:val="ListParagraph"/>
        <w:numPr>
          <w:ilvl w:val="0"/>
          <w:numId w:val="1"/>
        </w:numPr>
        <w:rPr>
          <w:rFonts w:ascii="Arial" w:hAnsi="Arial" w:cs="Arial"/>
        </w:rPr>
      </w:pPr>
      <w:r w:rsidRPr="00EC1C83">
        <w:rPr>
          <w:rFonts w:ascii="Arial" w:hAnsi="Arial" w:cs="Arial"/>
          <w:b/>
          <w:sz w:val="28"/>
        </w:rPr>
        <w:t>Reasons for Change</w:t>
      </w:r>
    </w:p>
    <w:p w14:paraId="5F804DC1" w14:textId="77777777" w:rsidR="00BB63D0" w:rsidRPr="00EC1C83" w:rsidRDefault="001B0873" w:rsidP="00EC1C83">
      <w:pPr>
        <w:pStyle w:val="ListParagraph"/>
        <w:tabs>
          <w:tab w:val="left" w:pos="1260"/>
        </w:tabs>
        <w:ind w:left="1080"/>
        <w:rPr>
          <w:rFonts w:ascii="Arial" w:hAnsi="Arial" w:cs="Arial"/>
          <w:i/>
        </w:rPr>
      </w:pPr>
      <w:r w:rsidRPr="00EC1C83">
        <w:rPr>
          <w:rFonts w:ascii="Arial" w:hAnsi="Arial" w:cs="Arial"/>
          <w:i/>
        </w:rPr>
        <w:t>Include a detailed description of the problems with current law</w:t>
      </w:r>
      <w:r>
        <w:rPr>
          <w:rFonts w:ascii="Arial" w:hAnsi="Arial" w:cs="Arial"/>
          <w:i/>
        </w:rPr>
        <w:t>.</w:t>
      </w:r>
    </w:p>
    <w:p w14:paraId="5F804DC2" w14:textId="77777777" w:rsidR="00BB63D0" w:rsidRPr="00E75A9A" w:rsidRDefault="00BB63D0" w:rsidP="001757C3">
      <w:pPr>
        <w:pStyle w:val="ListParagraph"/>
        <w:ind w:left="1080"/>
        <w:rPr>
          <w:rFonts w:ascii="Arial" w:hAnsi="Arial" w:cs="Arial"/>
        </w:rPr>
      </w:pPr>
    </w:p>
    <w:p w14:paraId="5F804DC3" w14:textId="77777777" w:rsidR="00BB63D0" w:rsidRPr="00EC1C83" w:rsidRDefault="001B0873" w:rsidP="001757C3">
      <w:pPr>
        <w:pStyle w:val="ListParagraph"/>
        <w:numPr>
          <w:ilvl w:val="0"/>
          <w:numId w:val="1"/>
        </w:numPr>
        <w:rPr>
          <w:rFonts w:ascii="Arial" w:hAnsi="Arial" w:cs="Arial"/>
          <w:sz w:val="28"/>
        </w:rPr>
      </w:pPr>
      <w:r w:rsidRPr="00EC1C83">
        <w:rPr>
          <w:rFonts w:ascii="Arial" w:hAnsi="Arial" w:cs="Arial"/>
          <w:b/>
          <w:sz w:val="28"/>
        </w:rPr>
        <w:t>Description of Proposal</w:t>
      </w:r>
    </w:p>
    <w:p w14:paraId="5F804DC4" w14:textId="77777777" w:rsidR="00BB63D0" w:rsidRPr="00E75A9A" w:rsidRDefault="00BB63D0">
      <w:pPr>
        <w:rPr>
          <w:rFonts w:ascii="Arial" w:hAnsi="Arial" w:cs="Arial"/>
        </w:rPr>
      </w:pPr>
    </w:p>
    <w:p w14:paraId="5F804DC5" w14:textId="77777777" w:rsidR="00BB63D0" w:rsidRPr="00EC1C83" w:rsidRDefault="001B0873">
      <w:pPr>
        <w:rPr>
          <w:rFonts w:ascii="Arial" w:hAnsi="Arial" w:cs="Arial"/>
          <w:b/>
          <w:sz w:val="28"/>
        </w:rPr>
      </w:pPr>
      <w:r w:rsidRPr="00EC1C83">
        <w:rPr>
          <w:rFonts w:ascii="Arial" w:hAnsi="Arial" w:cs="Arial"/>
          <w:b/>
          <w:sz w:val="28"/>
        </w:rPr>
        <w:t xml:space="preserve">Detailed Analysis of Proposal </w:t>
      </w:r>
    </w:p>
    <w:p w14:paraId="5F804DC6" w14:textId="77777777" w:rsidR="00BB63D0" w:rsidRPr="00E75A9A" w:rsidRDefault="00BB63D0">
      <w:pPr>
        <w:rPr>
          <w:rFonts w:ascii="Arial" w:hAnsi="Arial" w:cs="Arial"/>
        </w:rPr>
      </w:pPr>
    </w:p>
    <w:p w14:paraId="5F804DC7" w14:textId="77777777" w:rsidR="00BB63D0" w:rsidRPr="00EC1C83" w:rsidRDefault="001B0873" w:rsidP="00435AF2">
      <w:pPr>
        <w:pStyle w:val="ListParagraph"/>
        <w:numPr>
          <w:ilvl w:val="0"/>
          <w:numId w:val="2"/>
        </w:numPr>
        <w:rPr>
          <w:rFonts w:ascii="Arial" w:hAnsi="Arial" w:cs="Arial"/>
        </w:rPr>
      </w:pPr>
      <w:r w:rsidRPr="00EC1C83">
        <w:rPr>
          <w:rFonts w:ascii="Arial" w:hAnsi="Arial" w:cs="Arial"/>
          <w:b/>
          <w:sz w:val="28"/>
        </w:rPr>
        <w:t>Simplification Resulting from Proposal</w:t>
      </w:r>
    </w:p>
    <w:p w14:paraId="5F804DC8" w14:textId="77777777" w:rsidR="00BB63D0" w:rsidRPr="00EC1C83" w:rsidRDefault="001B0873" w:rsidP="00EC1C83">
      <w:pPr>
        <w:pStyle w:val="ListParagraph"/>
        <w:rPr>
          <w:rFonts w:ascii="Arial" w:hAnsi="Arial" w:cs="Arial"/>
          <w:i/>
        </w:rPr>
      </w:pPr>
      <w:r w:rsidRPr="00EC1C83">
        <w:rPr>
          <w:rFonts w:ascii="Arial" w:hAnsi="Arial" w:cs="Arial"/>
          <w:i/>
        </w:rPr>
        <w:t>Include a detailed description of simplification resulting from the proposal and the benefits resulting from simplification. (See FAQs 3 &amp; 4)</w:t>
      </w:r>
    </w:p>
    <w:p w14:paraId="5F804DC9" w14:textId="77777777" w:rsidR="00BB63D0" w:rsidRPr="00E75A9A" w:rsidRDefault="00BB63D0" w:rsidP="00435AF2">
      <w:pPr>
        <w:pStyle w:val="ListParagraph"/>
        <w:rPr>
          <w:rFonts w:ascii="Arial" w:hAnsi="Arial" w:cs="Arial"/>
        </w:rPr>
      </w:pPr>
    </w:p>
    <w:p w14:paraId="5F804DCA" w14:textId="77777777" w:rsidR="00BB63D0" w:rsidRPr="00F00C4F" w:rsidRDefault="001B0873" w:rsidP="00435AF2">
      <w:pPr>
        <w:pStyle w:val="ListParagraph"/>
        <w:numPr>
          <w:ilvl w:val="0"/>
          <w:numId w:val="2"/>
        </w:numPr>
        <w:rPr>
          <w:rFonts w:ascii="Arial" w:hAnsi="Arial" w:cs="Arial"/>
        </w:rPr>
      </w:pPr>
      <w:r w:rsidRPr="00F00C4F">
        <w:rPr>
          <w:rFonts w:ascii="Arial" w:hAnsi="Arial" w:cs="Arial"/>
          <w:b/>
          <w:sz w:val="28"/>
        </w:rPr>
        <w:t>Implications for Employee/Participant Rights</w:t>
      </w:r>
    </w:p>
    <w:p w14:paraId="5F804DCB" w14:textId="77777777" w:rsidR="00BB63D0" w:rsidRPr="00F00C4F" w:rsidRDefault="001B0873" w:rsidP="00F00C4F">
      <w:pPr>
        <w:pStyle w:val="ListParagraph"/>
        <w:rPr>
          <w:rFonts w:ascii="Arial" w:hAnsi="Arial" w:cs="Arial"/>
          <w:i/>
        </w:rPr>
      </w:pPr>
      <w:r w:rsidRPr="00F00C4F">
        <w:rPr>
          <w:rFonts w:ascii="Arial" w:hAnsi="Arial" w:cs="Arial"/>
          <w:i/>
        </w:rPr>
        <w:t>Explain why the proposal either enhances, or at the least, has no material adverse impact on employee/participant rights. (See FAQs 3 &amp; 4)</w:t>
      </w:r>
    </w:p>
    <w:p w14:paraId="5F804DCC" w14:textId="77777777" w:rsidR="00BB63D0" w:rsidRPr="00E75A9A" w:rsidRDefault="00BB63D0" w:rsidP="00435AF2">
      <w:pPr>
        <w:pStyle w:val="ListParagraph"/>
        <w:rPr>
          <w:rFonts w:ascii="Arial" w:hAnsi="Arial" w:cs="Arial"/>
        </w:rPr>
      </w:pPr>
    </w:p>
    <w:p w14:paraId="5F804DCD" w14:textId="77777777" w:rsidR="00BB63D0" w:rsidRDefault="001B0873" w:rsidP="005D6165">
      <w:pPr>
        <w:pStyle w:val="ListParagraph"/>
        <w:numPr>
          <w:ilvl w:val="0"/>
          <w:numId w:val="2"/>
        </w:numPr>
        <w:rPr>
          <w:rFonts w:ascii="Arial" w:hAnsi="Arial" w:cs="Arial"/>
        </w:rPr>
      </w:pPr>
      <w:r w:rsidRPr="00F00C4F">
        <w:rPr>
          <w:rFonts w:ascii="Arial" w:hAnsi="Arial" w:cs="Arial"/>
          <w:b/>
          <w:sz w:val="28"/>
        </w:rPr>
        <w:t>Likelihood of Enactment or Implementation</w:t>
      </w:r>
      <w:r w:rsidRPr="00F00C4F">
        <w:rPr>
          <w:rFonts w:ascii="Arial" w:hAnsi="Arial" w:cs="Arial"/>
          <w:sz w:val="28"/>
        </w:rPr>
        <w:t xml:space="preserve"> </w:t>
      </w:r>
    </w:p>
    <w:p w14:paraId="5F804DCE" w14:textId="77777777" w:rsidR="00BB63D0" w:rsidRPr="00F00C4F" w:rsidRDefault="001B0873" w:rsidP="00F00C4F">
      <w:pPr>
        <w:pStyle w:val="ListParagraph"/>
        <w:rPr>
          <w:rFonts w:ascii="Arial" w:hAnsi="Arial" w:cs="Arial"/>
          <w:i/>
        </w:rPr>
      </w:pPr>
      <w:r w:rsidRPr="00F00C4F">
        <w:rPr>
          <w:rFonts w:ascii="Arial" w:hAnsi="Arial" w:cs="Arial"/>
          <w:i/>
        </w:rPr>
        <w:t>Evaluate the likelihood that the proposal will be enacted and implemented.  As applicable, discuss any ancillary advantages or benefits of the proposal, and/or discuss any policy tradeoffs or potential opposition. (See FAQs 7, 9, &amp; 10)</w:t>
      </w:r>
    </w:p>
    <w:p w14:paraId="5F804DCF" w14:textId="77777777" w:rsidR="00BB63D0" w:rsidRPr="00E75A9A" w:rsidRDefault="00BB63D0" w:rsidP="00435AF2">
      <w:pPr>
        <w:pStyle w:val="ListParagraph"/>
        <w:rPr>
          <w:rFonts w:ascii="Arial" w:hAnsi="Arial" w:cs="Arial"/>
        </w:rPr>
      </w:pPr>
    </w:p>
    <w:p w14:paraId="5F804DD0" w14:textId="77777777" w:rsidR="00BB63D0" w:rsidRPr="00F00C4F" w:rsidRDefault="001B0873" w:rsidP="005D6165">
      <w:pPr>
        <w:pStyle w:val="ListParagraph"/>
        <w:numPr>
          <w:ilvl w:val="0"/>
          <w:numId w:val="2"/>
        </w:numPr>
        <w:rPr>
          <w:rFonts w:ascii="Arial" w:hAnsi="Arial" w:cs="Arial"/>
        </w:rPr>
      </w:pPr>
      <w:r w:rsidRPr="00F00C4F">
        <w:rPr>
          <w:rFonts w:ascii="Arial" w:hAnsi="Arial" w:cs="Arial"/>
          <w:b/>
          <w:sz w:val="28"/>
        </w:rPr>
        <w:t>Originality</w:t>
      </w:r>
    </w:p>
    <w:p w14:paraId="5F804DD1" w14:textId="77777777" w:rsidR="00BB63D0" w:rsidRPr="00F00C4F" w:rsidRDefault="001B0873" w:rsidP="00F00C4F">
      <w:pPr>
        <w:pStyle w:val="ListParagraph"/>
        <w:rPr>
          <w:rFonts w:ascii="Arial" w:hAnsi="Arial" w:cs="Arial"/>
          <w:i/>
        </w:rPr>
      </w:pPr>
      <w:r w:rsidRPr="00F00C4F">
        <w:rPr>
          <w:rFonts w:ascii="Arial" w:hAnsi="Arial" w:cs="Arial"/>
          <w:i/>
        </w:rPr>
        <w:t xml:space="preserve">Explain how the proposal satisfies the originality criteria identifying any similar proposals that have been part of the public discussion and showing how the proposal differs from them. (See FAQs 5 &amp; 6) </w:t>
      </w:r>
    </w:p>
    <w:p w14:paraId="5F804DD2" w14:textId="77777777" w:rsidR="00BB63D0" w:rsidRPr="00E75A9A" w:rsidRDefault="00BB63D0">
      <w:pPr>
        <w:rPr>
          <w:rFonts w:ascii="Arial" w:hAnsi="Arial" w:cs="Arial"/>
        </w:rPr>
      </w:pPr>
    </w:p>
    <w:p w14:paraId="5F804DD3" w14:textId="77777777" w:rsidR="00BB63D0" w:rsidRDefault="001B0873" w:rsidP="00EC1C83">
      <w:pPr>
        <w:rPr>
          <w:rFonts w:ascii="Arial" w:hAnsi="Arial" w:cs="Arial"/>
          <w:sz w:val="28"/>
        </w:rPr>
      </w:pPr>
      <w:r w:rsidRPr="00D77159">
        <w:rPr>
          <w:rFonts w:ascii="Arial" w:hAnsi="Arial" w:cs="Arial"/>
          <w:b/>
          <w:sz w:val="28"/>
        </w:rPr>
        <w:t>Required Statutory or Regulatory Changes</w:t>
      </w:r>
    </w:p>
    <w:p w14:paraId="5F804DD4" w14:textId="77777777" w:rsidR="00BB63D0" w:rsidRPr="00E75A9A" w:rsidRDefault="001B0873" w:rsidP="00D77159">
      <w:pPr>
        <w:ind w:left="360"/>
        <w:rPr>
          <w:rFonts w:ascii="Arial" w:hAnsi="Arial" w:cs="Arial"/>
        </w:rPr>
      </w:pPr>
      <w:r w:rsidRPr="00D77159">
        <w:rPr>
          <w:rFonts w:ascii="Arial" w:hAnsi="Arial" w:cs="Arial"/>
          <w:i/>
        </w:rPr>
        <w:t>(Describe the statutory or, if applicable, regulatory changes that would be required to implement the proposal.  Be as specific and complete as possible.  An attempt to provide specific changes in the statutory or regulatory text is strongly preferred, but not required. (See FAQ 8).</w:t>
      </w:r>
    </w:p>
    <w:sectPr w:rsidR="00BB63D0" w:rsidRPr="00E75A9A" w:rsidSect="008B4AD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1DCA" w14:textId="77777777" w:rsidR="00EF5697" w:rsidRDefault="00EF5697">
      <w:r>
        <w:separator/>
      </w:r>
    </w:p>
  </w:endnote>
  <w:endnote w:type="continuationSeparator" w:id="0">
    <w:p w14:paraId="6FD97C2C" w14:textId="77777777" w:rsidR="00EF5697" w:rsidRDefault="00EF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4DD7" w14:textId="77777777" w:rsidR="00BB63D0" w:rsidRDefault="00BB6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4DD8" w14:textId="77777777" w:rsidR="00BB63D0" w:rsidRPr="00674FAE" w:rsidRDefault="00BB6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4DDA" w14:textId="77777777" w:rsidR="00BB63D0" w:rsidRDefault="00BB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76C10" w14:textId="77777777" w:rsidR="00EF5697" w:rsidRDefault="00EF5697">
      <w:r>
        <w:separator/>
      </w:r>
    </w:p>
  </w:footnote>
  <w:footnote w:type="continuationSeparator" w:id="0">
    <w:p w14:paraId="5FED3035" w14:textId="77777777" w:rsidR="00EF5697" w:rsidRDefault="00EF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4DD5" w14:textId="77777777" w:rsidR="00BB63D0" w:rsidRDefault="00BB6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4DD6" w14:textId="77777777" w:rsidR="00BB63D0" w:rsidRDefault="00BB6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4DD9" w14:textId="77777777" w:rsidR="00BB63D0" w:rsidRDefault="00BB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988"/>
    <w:multiLevelType w:val="multilevel"/>
    <w:tmpl w:val="6F5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03E13"/>
    <w:multiLevelType w:val="hybridMultilevel"/>
    <w:tmpl w:val="430232C8"/>
    <w:lvl w:ilvl="0" w:tplc="FDD20054">
      <w:start w:val="1"/>
      <w:numFmt w:val="bullet"/>
      <w:lvlText w:val=""/>
      <w:lvlJc w:val="left"/>
      <w:pPr>
        <w:ind w:left="720" w:hanging="360"/>
      </w:pPr>
      <w:rPr>
        <w:rFonts w:ascii="Symbol" w:hAnsi="Symbol" w:hint="default"/>
      </w:rPr>
    </w:lvl>
    <w:lvl w:ilvl="1" w:tplc="DE46D7DC" w:tentative="1">
      <w:start w:val="1"/>
      <w:numFmt w:val="bullet"/>
      <w:lvlText w:val="o"/>
      <w:lvlJc w:val="left"/>
      <w:pPr>
        <w:ind w:left="1440" w:hanging="360"/>
      </w:pPr>
      <w:rPr>
        <w:rFonts w:ascii="Courier New" w:hAnsi="Courier New" w:cs="Courier New" w:hint="default"/>
      </w:rPr>
    </w:lvl>
    <w:lvl w:ilvl="2" w:tplc="BDC0E40E" w:tentative="1">
      <w:start w:val="1"/>
      <w:numFmt w:val="bullet"/>
      <w:lvlText w:val=""/>
      <w:lvlJc w:val="left"/>
      <w:pPr>
        <w:ind w:left="2160" w:hanging="360"/>
      </w:pPr>
      <w:rPr>
        <w:rFonts w:ascii="Wingdings" w:hAnsi="Wingdings" w:hint="default"/>
      </w:rPr>
    </w:lvl>
    <w:lvl w:ilvl="3" w:tplc="8A648D20" w:tentative="1">
      <w:start w:val="1"/>
      <w:numFmt w:val="bullet"/>
      <w:lvlText w:val=""/>
      <w:lvlJc w:val="left"/>
      <w:pPr>
        <w:ind w:left="2880" w:hanging="360"/>
      </w:pPr>
      <w:rPr>
        <w:rFonts w:ascii="Symbol" w:hAnsi="Symbol" w:hint="default"/>
      </w:rPr>
    </w:lvl>
    <w:lvl w:ilvl="4" w:tplc="9F8C5772" w:tentative="1">
      <w:start w:val="1"/>
      <w:numFmt w:val="bullet"/>
      <w:lvlText w:val="o"/>
      <w:lvlJc w:val="left"/>
      <w:pPr>
        <w:ind w:left="3600" w:hanging="360"/>
      </w:pPr>
      <w:rPr>
        <w:rFonts w:ascii="Courier New" w:hAnsi="Courier New" w:cs="Courier New" w:hint="default"/>
      </w:rPr>
    </w:lvl>
    <w:lvl w:ilvl="5" w:tplc="0F347D70" w:tentative="1">
      <w:start w:val="1"/>
      <w:numFmt w:val="bullet"/>
      <w:lvlText w:val=""/>
      <w:lvlJc w:val="left"/>
      <w:pPr>
        <w:ind w:left="4320" w:hanging="360"/>
      </w:pPr>
      <w:rPr>
        <w:rFonts w:ascii="Wingdings" w:hAnsi="Wingdings" w:hint="default"/>
      </w:rPr>
    </w:lvl>
    <w:lvl w:ilvl="6" w:tplc="CAE0A878" w:tentative="1">
      <w:start w:val="1"/>
      <w:numFmt w:val="bullet"/>
      <w:lvlText w:val=""/>
      <w:lvlJc w:val="left"/>
      <w:pPr>
        <w:ind w:left="5040" w:hanging="360"/>
      </w:pPr>
      <w:rPr>
        <w:rFonts w:ascii="Symbol" w:hAnsi="Symbol" w:hint="default"/>
      </w:rPr>
    </w:lvl>
    <w:lvl w:ilvl="7" w:tplc="B316022A" w:tentative="1">
      <w:start w:val="1"/>
      <w:numFmt w:val="bullet"/>
      <w:lvlText w:val="o"/>
      <w:lvlJc w:val="left"/>
      <w:pPr>
        <w:ind w:left="5760" w:hanging="360"/>
      </w:pPr>
      <w:rPr>
        <w:rFonts w:ascii="Courier New" w:hAnsi="Courier New" w:cs="Courier New" w:hint="default"/>
      </w:rPr>
    </w:lvl>
    <w:lvl w:ilvl="8" w:tplc="74D2248A" w:tentative="1">
      <w:start w:val="1"/>
      <w:numFmt w:val="bullet"/>
      <w:lvlText w:val=""/>
      <w:lvlJc w:val="left"/>
      <w:pPr>
        <w:ind w:left="6480" w:hanging="360"/>
      </w:pPr>
      <w:rPr>
        <w:rFonts w:ascii="Wingdings" w:hAnsi="Wingdings" w:hint="default"/>
      </w:rPr>
    </w:lvl>
  </w:abstractNum>
  <w:abstractNum w:abstractNumId="2" w15:restartNumberingAfterBreak="0">
    <w:nsid w:val="7A850341"/>
    <w:multiLevelType w:val="hybridMultilevel"/>
    <w:tmpl w:val="0EAC5864"/>
    <w:lvl w:ilvl="0" w:tplc="04DCD0A8">
      <w:start w:val="1"/>
      <w:numFmt w:val="bullet"/>
      <w:lvlText w:val=""/>
      <w:lvlJc w:val="left"/>
      <w:pPr>
        <w:ind w:left="720" w:hanging="360"/>
      </w:pPr>
      <w:rPr>
        <w:rFonts w:ascii="Symbol" w:hAnsi="Symbol" w:hint="default"/>
      </w:rPr>
    </w:lvl>
    <w:lvl w:ilvl="1" w:tplc="55449972" w:tentative="1">
      <w:start w:val="1"/>
      <w:numFmt w:val="bullet"/>
      <w:lvlText w:val="o"/>
      <w:lvlJc w:val="left"/>
      <w:pPr>
        <w:ind w:left="1440" w:hanging="360"/>
      </w:pPr>
      <w:rPr>
        <w:rFonts w:ascii="Courier New" w:hAnsi="Courier New" w:cs="Courier New" w:hint="default"/>
      </w:rPr>
    </w:lvl>
    <w:lvl w:ilvl="2" w:tplc="24B6D762" w:tentative="1">
      <w:start w:val="1"/>
      <w:numFmt w:val="bullet"/>
      <w:lvlText w:val=""/>
      <w:lvlJc w:val="left"/>
      <w:pPr>
        <w:ind w:left="2160" w:hanging="360"/>
      </w:pPr>
      <w:rPr>
        <w:rFonts w:ascii="Wingdings" w:hAnsi="Wingdings" w:hint="default"/>
      </w:rPr>
    </w:lvl>
    <w:lvl w:ilvl="3" w:tplc="47923C74" w:tentative="1">
      <w:start w:val="1"/>
      <w:numFmt w:val="bullet"/>
      <w:lvlText w:val=""/>
      <w:lvlJc w:val="left"/>
      <w:pPr>
        <w:ind w:left="2880" w:hanging="360"/>
      </w:pPr>
      <w:rPr>
        <w:rFonts w:ascii="Symbol" w:hAnsi="Symbol" w:hint="default"/>
      </w:rPr>
    </w:lvl>
    <w:lvl w:ilvl="4" w:tplc="AD52C91E" w:tentative="1">
      <w:start w:val="1"/>
      <w:numFmt w:val="bullet"/>
      <w:lvlText w:val="o"/>
      <w:lvlJc w:val="left"/>
      <w:pPr>
        <w:ind w:left="3600" w:hanging="360"/>
      </w:pPr>
      <w:rPr>
        <w:rFonts w:ascii="Courier New" w:hAnsi="Courier New" w:cs="Courier New" w:hint="default"/>
      </w:rPr>
    </w:lvl>
    <w:lvl w:ilvl="5" w:tplc="407C2AF8" w:tentative="1">
      <w:start w:val="1"/>
      <w:numFmt w:val="bullet"/>
      <w:lvlText w:val=""/>
      <w:lvlJc w:val="left"/>
      <w:pPr>
        <w:ind w:left="4320" w:hanging="360"/>
      </w:pPr>
      <w:rPr>
        <w:rFonts w:ascii="Wingdings" w:hAnsi="Wingdings" w:hint="default"/>
      </w:rPr>
    </w:lvl>
    <w:lvl w:ilvl="6" w:tplc="EE084C8C" w:tentative="1">
      <w:start w:val="1"/>
      <w:numFmt w:val="bullet"/>
      <w:lvlText w:val=""/>
      <w:lvlJc w:val="left"/>
      <w:pPr>
        <w:ind w:left="5040" w:hanging="360"/>
      </w:pPr>
      <w:rPr>
        <w:rFonts w:ascii="Symbol" w:hAnsi="Symbol" w:hint="default"/>
      </w:rPr>
    </w:lvl>
    <w:lvl w:ilvl="7" w:tplc="1C86BB48" w:tentative="1">
      <w:start w:val="1"/>
      <w:numFmt w:val="bullet"/>
      <w:lvlText w:val="o"/>
      <w:lvlJc w:val="left"/>
      <w:pPr>
        <w:ind w:left="5760" w:hanging="360"/>
      </w:pPr>
      <w:rPr>
        <w:rFonts w:ascii="Courier New" w:hAnsi="Courier New" w:cs="Courier New" w:hint="default"/>
      </w:rPr>
    </w:lvl>
    <w:lvl w:ilvl="8" w:tplc="51E093CA" w:tentative="1">
      <w:start w:val="1"/>
      <w:numFmt w:val="bullet"/>
      <w:lvlText w:val=""/>
      <w:lvlJc w:val="left"/>
      <w:pPr>
        <w:ind w:left="6480" w:hanging="360"/>
      </w:pPr>
      <w:rPr>
        <w:rFonts w:ascii="Wingdings" w:hAnsi="Wingdings" w:hint="default"/>
      </w:rPr>
    </w:lvl>
  </w:abstractNum>
  <w:num w:numId="1" w16cid:durableId="1110666547">
    <w:abstractNumId w:val="1"/>
  </w:num>
  <w:num w:numId="2" w16cid:durableId="382949523">
    <w:abstractNumId w:val="2"/>
  </w:num>
  <w:num w:numId="3" w16cid:durableId="47252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25"/>
    <w:rsid w:val="001B0873"/>
    <w:rsid w:val="00593DD2"/>
    <w:rsid w:val="00625018"/>
    <w:rsid w:val="0068779C"/>
    <w:rsid w:val="006E1725"/>
    <w:rsid w:val="007079E7"/>
    <w:rsid w:val="00756ABC"/>
    <w:rsid w:val="009D5662"/>
    <w:rsid w:val="00BB63D0"/>
    <w:rsid w:val="00DD0A45"/>
    <w:rsid w:val="00E45805"/>
    <w:rsid w:val="00EF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4DA9"/>
  <w15:docId w15:val="{9C17B9B2-FECE-4680-9CAE-AE05DCB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DF"/>
    <w:pPr>
      <w:tabs>
        <w:tab w:val="center" w:pos="4680"/>
        <w:tab w:val="right" w:pos="9360"/>
      </w:tabs>
    </w:pPr>
  </w:style>
  <w:style w:type="character" w:customStyle="1" w:styleId="HeaderChar">
    <w:name w:val="Header Char"/>
    <w:basedOn w:val="DefaultParagraphFont"/>
    <w:link w:val="Header"/>
    <w:uiPriority w:val="99"/>
    <w:rsid w:val="00142EDF"/>
  </w:style>
  <w:style w:type="paragraph" w:styleId="Footer">
    <w:name w:val="footer"/>
    <w:basedOn w:val="Normal"/>
    <w:link w:val="FooterChar"/>
    <w:uiPriority w:val="99"/>
    <w:unhideWhenUsed/>
    <w:rsid w:val="00142EDF"/>
    <w:pPr>
      <w:tabs>
        <w:tab w:val="center" w:pos="4680"/>
        <w:tab w:val="right" w:pos="9360"/>
      </w:tabs>
    </w:pPr>
  </w:style>
  <w:style w:type="character" w:customStyle="1" w:styleId="FooterChar">
    <w:name w:val="Footer Char"/>
    <w:basedOn w:val="DefaultParagraphFont"/>
    <w:link w:val="Footer"/>
    <w:uiPriority w:val="99"/>
    <w:rsid w:val="00142EDF"/>
  </w:style>
  <w:style w:type="paragraph" w:styleId="BalloonText">
    <w:name w:val="Balloon Text"/>
    <w:basedOn w:val="Normal"/>
    <w:link w:val="BalloonTextChar"/>
    <w:uiPriority w:val="99"/>
    <w:semiHidden/>
    <w:unhideWhenUsed/>
    <w:rsid w:val="00E5233C"/>
    <w:rPr>
      <w:rFonts w:ascii="Tahoma" w:hAnsi="Tahoma" w:cs="Tahoma"/>
      <w:sz w:val="16"/>
      <w:szCs w:val="16"/>
    </w:rPr>
  </w:style>
  <w:style w:type="character" w:customStyle="1" w:styleId="BalloonTextChar">
    <w:name w:val="Balloon Text Char"/>
    <w:basedOn w:val="DefaultParagraphFont"/>
    <w:link w:val="BalloonText"/>
    <w:uiPriority w:val="99"/>
    <w:semiHidden/>
    <w:rsid w:val="00E5233C"/>
    <w:rPr>
      <w:rFonts w:ascii="Tahoma" w:hAnsi="Tahoma" w:cs="Tahoma"/>
      <w:sz w:val="16"/>
      <w:szCs w:val="16"/>
    </w:rPr>
  </w:style>
  <w:style w:type="paragraph" w:styleId="ListParagraph">
    <w:name w:val="List Paragraph"/>
    <w:basedOn w:val="Normal"/>
    <w:uiPriority w:val="34"/>
    <w:qFormat/>
    <w:rsid w:val="001757C3"/>
    <w:pPr>
      <w:ind w:left="720"/>
      <w:contextualSpacing/>
    </w:pPr>
  </w:style>
  <w:style w:type="character" w:styleId="CommentReference">
    <w:name w:val="annotation reference"/>
    <w:basedOn w:val="DefaultParagraphFont"/>
    <w:uiPriority w:val="99"/>
    <w:semiHidden/>
    <w:unhideWhenUsed/>
    <w:rsid w:val="000911F9"/>
    <w:rPr>
      <w:sz w:val="16"/>
      <w:szCs w:val="16"/>
    </w:rPr>
  </w:style>
  <w:style w:type="paragraph" w:styleId="CommentText">
    <w:name w:val="annotation text"/>
    <w:basedOn w:val="Normal"/>
    <w:link w:val="CommentTextChar"/>
    <w:uiPriority w:val="99"/>
    <w:semiHidden/>
    <w:unhideWhenUsed/>
    <w:rsid w:val="000911F9"/>
    <w:rPr>
      <w:sz w:val="20"/>
      <w:szCs w:val="20"/>
    </w:rPr>
  </w:style>
  <w:style w:type="character" w:customStyle="1" w:styleId="CommentTextChar">
    <w:name w:val="Comment Text Char"/>
    <w:basedOn w:val="DefaultParagraphFont"/>
    <w:link w:val="CommentText"/>
    <w:uiPriority w:val="99"/>
    <w:semiHidden/>
    <w:rsid w:val="000911F9"/>
    <w:rPr>
      <w:sz w:val="20"/>
      <w:szCs w:val="20"/>
    </w:rPr>
  </w:style>
  <w:style w:type="paragraph" w:styleId="CommentSubject">
    <w:name w:val="annotation subject"/>
    <w:basedOn w:val="CommentText"/>
    <w:next w:val="CommentText"/>
    <w:link w:val="CommentSubjectChar"/>
    <w:uiPriority w:val="99"/>
    <w:semiHidden/>
    <w:unhideWhenUsed/>
    <w:rsid w:val="000911F9"/>
    <w:rPr>
      <w:b/>
      <w:bCs/>
    </w:rPr>
  </w:style>
  <w:style w:type="character" w:customStyle="1" w:styleId="CommentSubjectChar">
    <w:name w:val="Comment Subject Char"/>
    <w:basedOn w:val="CommentTextChar"/>
    <w:link w:val="CommentSubject"/>
    <w:uiPriority w:val="99"/>
    <w:semiHidden/>
    <w:rsid w:val="000911F9"/>
    <w:rPr>
      <w:b/>
      <w:bCs/>
      <w:sz w:val="20"/>
      <w:szCs w:val="20"/>
    </w:rPr>
  </w:style>
  <w:style w:type="character" w:styleId="Hyperlink">
    <w:name w:val="Hyperlink"/>
    <w:basedOn w:val="DefaultParagraphFont"/>
    <w:uiPriority w:val="99"/>
    <w:unhideWhenUsed/>
    <w:rsid w:val="00E12488"/>
    <w:rPr>
      <w:color w:val="0000FF" w:themeColor="hyperlink"/>
      <w:u w:val="single"/>
    </w:rPr>
  </w:style>
  <w:style w:type="paragraph" w:styleId="Revision">
    <w:name w:val="Revision"/>
    <w:hidden/>
    <w:uiPriority w:val="99"/>
    <w:semiHidden/>
    <w:rsid w:val="0070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Case</dc:creator>
  <cp:lastModifiedBy>Karen Case</cp:lastModifiedBy>
  <cp:revision>3</cp:revision>
  <dcterms:created xsi:type="dcterms:W3CDTF">2025-01-31T21:11:00Z</dcterms:created>
  <dcterms:modified xsi:type="dcterms:W3CDTF">2025-01-31T21:11:00Z</dcterms:modified>
</cp:coreProperties>
</file>